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D31" w:rsidRPr="00B57E0E" w:rsidRDefault="008D78E6" w:rsidP="008D78E6">
      <w:pPr>
        <w:pStyle w:val="a3"/>
        <w:jc w:val="center"/>
        <w:rPr>
          <w:rFonts w:ascii="Arial" w:eastAsia="굴림체" w:hAnsi="굴림체"/>
          <w:b/>
          <w:sz w:val="28"/>
        </w:rPr>
      </w:pPr>
      <w:bookmarkStart w:id="0" w:name="_GoBack"/>
      <w:bookmarkEnd w:id="0"/>
      <w:r w:rsidRPr="00B57E0E">
        <w:rPr>
          <w:rFonts w:ascii="Arial" w:eastAsia="굴림체" w:hAnsi="굴림체"/>
          <w:b/>
          <w:sz w:val="28"/>
        </w:rPr>
        <w:t xml:space="preserve">Inkjet-based 3D </w:t>
      </w:r>
      <w:proofErr w:type="spellStart"/>
      <w:r w:rsidRPr="00B57E0E">
        <w:rPr>
          <w:rFonts w:ascii="Arial" w:eastAsia="굴림체" w:hAnsi="굴림체"/>
          <w:b/>
          <w:sz w:val="28"/>
        </w:rPr>
        <w:t>Bioprinting</w:t>
      </w:r>
      <w:proofErr w:type="spellEnd"/>
      <w:r w:rsidRPr="00B57E0E">
        <w:rPr>
          <w:rFonts w:ascii="Arial" w:eastAsia="굴림체" w:hAnsi="굴림체"/>
          <w:b/>
          <w:sz w:val="28"/>
        </w:rPr>
        <w:t xml:space="preserve"> Technology</w:t>
      </w:r>
    </w:p>
    <w:p w:rsidR="008D78E6" w:rsidRPr="00746D31" w:rsidRDefault="008D78E6" w:rsidP="00971DC3">
      <w:pPr>
        <w:pStyle w:val="a3"/>
      </w:pPr>
    </w:p>
    <w:p w:rsidR="008D78E6" w:rsidRPr="00B57E0E" w:rsidRDefault="008D78E6" w:rsidP="008D78E6">
      <w:pPr>
        <w:pStyle w:val="a3"/>
        <w:jc w:val="center"/>
        <w:rPr>
          <w:rFonts w:ascii="Arial" w:eastAsia="맑은 고딕" w:hAnsi="맑은 고딕"/>
          <w:sz w:val="24"/>
        </w:rPr>
      </w:pPr>
      <w:r w:rsidRPr="00B57E0E">
        <w:rPr>
          <w:rFonts w:ascii="Arial" w:eastAsia="맑은 고딕" w:hAnsi="맑은 고딕" w:hint="eastAsia"/>
          <w:sz w:val="24"/>
        </w:rPr>
        <w:t>S</w:t>
      </w:r>
      <w:r w:rsidRPr="00B57E0E">
        <w:rPr>
          <w:rFonts w:ascii="Arial" w:eastAsia="맑은 고딕" w:hAnsi="맑은 고딕"/>
          <w:sz w:val="24"/>
        </w:rPr>
        <w:t>ungjune Jung, POSTECH</w:t>
      </w:r>
    </w:p>
    <w:p w:rsidR="008D78E6" w:rsidRDefault="008D78E6" w:rsidP="00971DC3">
      <w:pPr>
        <w:pStyle w:val="a3"/>
        <w:rPr>
          <w:rFonts w:hint="eastAsia"/>
        </w:rPr>
      </w:pPr>
    </w:p>
    <w:p w:rsidR="00971DC3" w:rsidRPr="00B57E0E" w:rsidRDefault="00971DC3" w:rsidP="00B57E0E">
      <w:pPr>
        <w:pStyle w:val="MS"/>
        <w:spacing w:line="360" w:lineRule="auto"/>
        <w:rPr>
          <w:sz w:val="22"/>
        </w:rPr>
      </w:pPr>
      <w:r w:rsidRPr="00B57E0E">
        <w:rPr>
          <w:rFonts w:ascii="Arial" w:eastAsia="맑은 고딕" w:hAnsi="맑은 고딕" w:hint="eastAsia"/>
          <w:sz w:val="22"/>
        </w:rPr>
        <w:t xml:space="preserve">Inkjet printing technology encompasses the generation, control and deposition of 10-100 </w:t>
      </w:r>
      <w:proofErr w:type="gramStart"/>
      <w:r w:rsidRPr="00B57E0E">
        <w:rPr>
          <w:rFonts w:ascii="Arial" w:eastAsia="맑은 고딕" w:hAnsi="맑은 고딕" w:hint="eastAsia"/>
          <w:sz w:val="22"/>
        </w:rPr>
        <w:t>um liquid</w:t>
      </w:r>
      <w:proofErr w:type="gramEnd"/>
      <w:r w:rsidRPr="00B57E0E">
        <w:rPr>
          <w:rFonts w:ascii="Arial" w:eastAsia="맑은 고딕" w:hAnsi="맑은 고딕" w:hint="eastAsia"/>
          <w:sz w:val="22"/>
        </w:rPr>
        <w:t xml:space="preserve"> drops. Besides graphic printing applications, new opportunities for inkjet printing are starting to be exploited commercially in the manufacture of high value, high precision products. The applications include </w:t>
      </w:r>
      <w:r w:rsidR="008D78E6" w:rsidRPr="00B57E0E">
        <w:rPr>
          <w:rFonts w:ascii="Arial" w:eastAsia="맑은 고딕" w:hAnsi="맑은 고딕"/>
          <w:sz w:val="22"/>
        </w:rPr>
        <w:t xml:space="preserve">the fabrication of </w:t>
      </w:r>
      <w:r w:rsidRPr="00B57E0E">
        <w:rPr>
          <w:rFonts w:ascii="Arial" w:eastAsia="맑은 고딕" w:hAnsi="맑은 고딕" w:hint="eastAsia"/>
          <w:sz w:val="22"/>
        </w:rPr>
        <w:t>3</w:t>
      </w:r>
      <w:r w:rsidR="008D78E6" w:rsidRPr="00B57E0E">
        <w:rPr>
          <w:rFonts w:ascii="Arial" w:eastAsia="맑은 고딕" w:hAnsi="맑은 고딕" w:hint="eastAsia"/>
          <w:sz w:val="22"/>
        </w:rPr>
        <w:t xml:space="preserve">D biological tissues and organs </w:t>
      </w:r>
      <w:r w:rsidRPr="00B57E0E">
        <w:rPr>
          <w:rFonts w:ascii="Arial" w:eastAsia="맑은 고딕" w:hAnsi="맑은 고딕" w:hint="eastAsia"/>
          <w:sz w:val="22"/>
        </w:rPr>
        <w:t xml:space="preserve">for regenerative medicine as well as flexible electronics such as </w:t>
      </w:r>
      <w:r w:rsidR="008D78E6" w:rsidRPr="00B57E0E">
        <w:rPr>
          <w:rFonts w:ascii="Arial" w:eastAsia="맑은 고딕" w:hAnsi="맑은 고딕"/>
          <w:sz w:val="22"/>
        </w:rPr>
        <w:t>bio</w:t>
      </w:r>
      <w:r w:rsidRPr="00B57E0E">
        <w:rPr>
          <w:rFonts w:ascii="Arial" w:eastAsia="맑은 고딕" w:hAnsi="맑은 고딕" w:hint="eastAsia"/>
          <w:sz w:val="22"/>
        </w:rPr>
        <w:t xml:space="preserve">sensors, logic circuits, solar cells, and light emitting diodes. This talk begins with the introduction of inkjet printing technology and inkjet process - How fluids can be formed into jets and </w:t>
      </w:r>
      <w:proofErr w:type="gramStart"/>
      <w:r w:rsidRPr="00B57E0E">
        <w:rPr>
          <w:rFonts w:ascii="Arial" w:eastAsia="맑은 고딕" w:hAnsi="맑은 고딕" w:hint="eastAsia"/>
          <w:sz w:val="22"/>
        </w:rPr>
        <w:t>drops which</w:t>
      </w:r>
      <w:proofErr w:type="gramEnd"/>
      <w:r w:rsidRPr="00B57E0E">
        <w:rPr>
          <w:rFonts w:ascii="Arial" w:eastAsia="맑은 고딕" w:hAnsi="맑은 고딕" w:hint="eastAsia"/>
          <w:sz w:val="22"/>
        </w:rPr>
        <w:t xml:space="preserve"> travel to impact the substrate. N</w:t>
      </w:r>
      <w:r w:rsidRPr="00B57E0E">
        <w:rPr>
          <w:rFonts w:ascii="Arial" w:eastAsia="맑은 고딕" w:hAnsi="맑은 고딕"/>
          <w:sz w:val="22"/>
        </w:rPr>
        <w:t>ext</w:t>
      </w:r>
      <w:r w:rsidRPr="00B57E0E">
        <w:rPr>
          <w:rFonts w:ascii="Arial" w:eastAsia="맑은 고딕" w:hAnsi="맑은 고딕" w:hint="eastAsia"/>
          <w:sz w:val="22"/>
        </w:rPr>
        <w:t xml:space="preserve">, another new application of inkjet - 3D printing of living cells and biomaterials for tissue engineering and regenerative medicine </w:t>
      </w:r>
      <w:proofErr w:type="gramStart"/>
      <w:r w:rsidRPr="00B57E0E">
        <w:rPr>
          <w:rFonts w:ascii="Arial" w:eastAsia="맑은 고딕" w:hAnsi="맑은 고딕" w:hint="eastAsia"/>
          <w:sz w:val="22"/>
        </w:rPr>
        <w:t>will be discussed</w:t>
      </w:r>
      <w:proofErr w:type="gramEnd"/>
      <w:r w:rsidRPr="00B57E0E">
        <w:rPr>
          <w:rFonts w:ascii="Arial" w:eastAsia="맑은 고딕" w:hAnsi="맑은 고딕" w:hint="eastAsia"/>
          <w:sz w:val="22"/>
        </w:rPr>
        <w:t xml:space="preserve">. </w:t>
      </w:r>
      <w:r w:rsidRPr="00B57E0E">
        <w:rPr>
          <w:rFonts w:ascii="Arial" w:eastAsia="맑은 고딕" w:hAnsi="맑은 고딕"/>
          <w:sz w:val="22"/>
        </w:rPr>
        <w:t xml:space="preserve">This part of the talk will show how living cells </w:t>
      </w:r>
      <w:proofErr w:type="gramStart"/>
      <w:r w:rsidRPr="00B57E0E">
        <w:rPr>
          <w:rFonts w:ascii="Arial" w:eastAsia="맑은 고딕" w:hAnsi="맑은 고딕"/>
          <w:sz w:val="22"/>
        </w:rPr>
        <w:t>can be ejected</w:t>
      </w:r>
      <w:proofErr w:type="gramEnd"/>
      <w:r w:rsidRPr="00B57E0E">
        <w:rPr>
          <w:rFonts w:ascii="Arial" w:eastAsia="맑은 고딕" w:hAnsi="맑은 고딕"/>
          <w:sz w:val="22"/>
        </w:rPr>
        <w:t xml:space="preserve"> from micron-sized nozzle and how multiple types of cells can be patterned into</w:t>
      </w:r>
      <w:r w:rsidR="009C1639" w:rsidRPr="00B57E0E">
        <w:rPr>
          <w:rFonts w:ascii="Arial" w:eastAsia="맑은 고딕" w:hAnsi="맑은 고딕"/>
          <w:sz w:val="22"/>
        </w:rPr>
        <w:t xml:space="preserve"> 2D and 3D biological structures. Finally, new applications of 3D inkjet </w:t>
      </w:r>
      <w:proofErr w:type="spellStart"/>
      <w:r w:rsidR="009C1639" w:rsidRPr="00B57E0E">
        <w:rPr>
          <w:rFonts w:ascii="Arial" w:eastAsia="맑은 고딕" w:hAnsi="맑은 고딕"/>
          <w:sz w:val="22"/>
        </w:rPr>
        <w:t>bioprining</w:t>
      </w:r>
      <w:proofErr w:type="spellEnd"/>
      <w:r w:rsidR="009C1639" w:rsidRPr="00B57E0E">
        <w:rPr>
          <w:rFonts w:ascii="Arial" w:eastAsia="맑은 고딕" w:hAnsi="맑은 고딕"/>
          <w:sz w:val="22"/>
        </w:rPr>
        <w:t xml:space="preserve"> </w:t>
      </w:r>
      <w:proofErr w:type="gramStart"/>
      <w:r w:rsidR="009C1639" w:rsidRPr="00B57E0E">
        <w:rPr>
          <w:rFonts w:ascii="Arial" w:eastAsia="맑은 고딕" w:hAnsi="맑은 고딕"/>
          <w:sz w:val="22"/>
        </w:rPr>
        <w:t>will be introduced</w:t>
      </w:r>
      <w:proofErr w:type="gramEnd"/>
      <w:r w:rsidR="009C1639" w:rsidRPr="00B57E0E">
        <w:rPr>
          <w:rFonts w:ascii="Arial" w:eastAsia="맑은 고딕" w:hAnsi="맑은 고딕"/>
          <w:sz w:val="22"/>
        </w:rPr>
        <w:t xml:space="preserve">, including the fabrication of a 3D </w:t>
      </w:r>
      <w:proofErr w:type="spellStart"/>
      <w:r w:rsidR="009C1639" w:rsidRPr="00B57E0E">
        <w:rPr>
          <w:rFonts w:ascii="Arial" w:eastAsia="맑은 고딕" w:hAnsi="맑은 고딕"/>
          <w:sz w:val="22"/>
        </w:rPr>
        <w:t>artificail</w:t>
      </w:r>
      <w:proofErr w:type="spellEnd"/>
      <w:r w:rsidR="009C1639" w:rsidRPr="00B57E0E">
        <w:rPr>
          <w:rFonts w:ascii="Arial" w:eastAsia="맑은 고딕" w:hAnsi="맑은 고딕"/>
          <w:sz w:val="22"/>
        </w:rPr>
        <w:t xml:space="preserve"> skin and a lung-on-a-chip as well as engineering of cancer microenvironments</w:t>
      </w:r>
    </w:p>
    <w:p w:rsidR="0072091C" w:rsidRPr="00971DC3" w:rsidRDefault="0072091C"/>
    <w:sectPr w:rsidR="0072091C" w:rsidRPr="00971DC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C3"/>
    <w:rsid w:val="0072091C"/>
    <w:rsid w:val="00746D31"/>
    <w:rsid w:val="008D78E6"/>
    <w:rsid w:val="00971DC3"/>
    <w:rsid w:val="009C1639"/>
    <w:rsid w:val="00A4293E"/>
    <w:rsid w:val="00B57E0E"/>
    <w:rsid w:val="00C44332"/>
    <w:rsid w:val="00CE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7D864"/>
  <w15:chartTrackingRefBased/>
  <w15:docId w15:val="{3773D2FF-5662-4A4F-81A2-571B0977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971DC3"/>
    <w:pPr>
      <w:spacing w:line="1272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971DC3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kuser</dc:creator>
  <cp:keywords/>
  <dc:description/>
  <cp:lastModifiedBy>정성준(창의IT융합공학과)</cp:lastModifiedBy>
  <cp:revision>5</cp:revision>
  <dcterms:created xsi:type="dcterms:W3CDTF">2017-09-23T19:23:00Z</dcterms:created>
  <dcterms:modified xsi:type="dcterms:W3CDTF">2017-09-23T20:07:00Z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C:\Users\kuser\Dropbox\F. 발표자료\2017\화공과세미나.docx</vt:lpwstr>
  </property>
</Properties>
</file>